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D29" w:rsidRPr="00254126" w:rsidRDefault="00385D29" w:rsidP="00385D29">
      <w:pPr>
        <w:spacing w:before="60" w:after="0" w:line="240" w:lineRule="auto"/>
        <w:rPr>
          <w:rFonts w:ascii="Arial Narrow" w:eastAsia="Times New Roman" w:hAnsi="Arial Narrow" w:cs="Times New Roman"/>
          <w:bCs/>
          <w:sz w:val="24"/>
          <w:szCs w:val="24"/>
          <w:lang w:eastAsia="fr-CH"/>
        </w:rPr>
      </w:pPr>
      <w:r w:rsidRPr="00254126">
        <w:rPr>
          <w:rFonts w:ascii="Arial Narrow" w:eastAsia="Times New Roman" w:hAnsi="Arial Narrow" w:cs="Times New Roman"/>
          <w:sz w:val="24"/>
          <w:szCs w:val="24"/>
          <w:lang w:eastAsia="fr-CH"/>
        </w:rPr>
        <w:t xml:space="preserve">La </w:t>
      </w:r>
      <w:hyperlink r:id="rId4" w:history="1">
        <w:r w:rsidRPr="00254126">
          <w:rPr>
            <w:rFonts w:ascii="Arial Narrow" w:eastAsia="Times New Roman" w:hAnsi="Arial Narrow" w:cs="Times New Roman"/>
            <w:bCs/>
            <w:color w:val="0000FF"/>
            <w:lang w:eastAsia="fr-CH"/>
          </w:rPr>
          <w:t>méthode du cadre logique</w:t>
        </w:r>
      </w:hyperlink>
      <w:r w:rsidRPr="00254126">
        <w:rPr>
          <w:rFonts w:ascii="Arial Narrow" w:eastAsia="Times New Roman" w:hAnsi="Arial Narrow" w:cs="Times New Roman"/>
          <w:lang w:eastAsia="fr-CH"/>
        </w:rPr>
        <w:t xml:space="preserve"> est un outil d’élaboration, de planification et de conduite de projet</w:t>
      </w:r>
      <w:r w:rsidRPr="00254126">
        <w:rPr>
          <w:rFonts w:ascii="Arial Narrow" w:eastAsia="Times New Roman" w:hAnsi="Arial Narrow" w:cs="Times New Roman"/>
          <w:bCs/>
          <w:lang w:eastAsia="fr-CH"/>
        </w:rPr>
        <w:t xml:space="preserve"> et a été</w:t>
      </w:r>
      <w:r w:rsidRPr="00254126">
        <w:rPr>
          <w:rFonts w:ascii="Arial Narrow" w:eastAsia="Times New Roman" w:hAnsi="Arial Narrow" w:cs="Times New Roman"/>
          <w:b/>
          <w:bCs/>
          <w:lang w:eastAsia="fr-CH"/>
        </w:rPr>
        <w:t xml:space="preserve"> </w:t>
      </w:r>
      <w:r w:rsidRPr="00254126">
        <w:rPr>
          <w:rFonts w:ascii="Arial Narrow" w:eastAsia="Times New Roman" w:hAnsi="Arial Narrow" w:cs="Times New Roman"/>
          <w:lang w:eastAsia="fr-CH"/>
        </w:rPr>
        <w:t xml:space="preserve">développée par </w:t>
      </w:r>
      <w:r w:rsidRPr="00254126">
        <w:rPr>
          <w:rFonts w:ascii="Arial Narrow" w:eastAsia="Times New Roman" w:hAnsi="Arial Narrow" w:cs="Times New Roman"/>
          <w:b/>
          <w:lang w:eastAsia="fr-CH"/>
        </w:rPr>
        <w:t>les alliés pour gagner la deuxième guerre</w:t>
      </w:r>
      <w:r w:rsidRPr="00254126">
        <w:rPr>
          <w:rFonts w:ascii="Arial Narrow" w:eastAsia="Times New Roman" w:hAnsi="Arial Narrow" w:cs="Times New Roman"/>
          <w:lang w:eastAsia="fr-CH"/>
        </w:rPr>
        <w:t xml:space="preserve"> </w:t>
      </w:r>
      <w:r w:rsidRPr="00254126">
        <w:rPr>
          <w:rFonts w:ascii="Arial Narrow" w:eastAsia="Times New Roman" w:hAnsi="Arial Narrow" w:cs="Times New Roman"/>
          <w:b/>
          <w:lang w:eastAsia="fr-CH"/>
        </w:rPr>
        <w:t>mondiale</w:t>
      </w:r>
      <w:r w:rsidRPr="00254126">
        <w:rPr>
          <w:rFonts w:ascii="Arial Narrow" w:eastAsia="Times New Roman" w:hAnsi="Arial Narrow" w:cs="Times New Roman"/>
          <w:lang w:eastAsia="fr-CH"/>
        </w:rPr>
        <w:t>. Elle est à la base de la plupart des mét</w:t>
      </w:r>
      <w:r w:rsidRPr="00254126">
        <w:rPr>
          <w:rFonts w:ascii="Arial Narrow" w:eastAsia="Times New Roman" w:hAnsi="Arial Narrow" w:cs="Times New Roman"/>
          <w:sz w:val="24"/>
          <w:szCs w:val="24"/>
          <w:lang w:eastAsia="fr-CH"/>
        </w:rPr>
        <w:t>hodes de gestion de projets développées en Europe et dans le reste du monde.</w:t>
      </w:r>
    </w:p>
    <w:p w:rsidR="00385D29" w:rsidRDefault="00385D29" w:rsidP="00385D29">
      <w:pPr>
        <w:spacing w:before="60"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fr-CH"/>
        </w:rPr>
      </w:pPr>
      <w:r w:rsidRPr="00254126">
        <w:rPr>
          <w:rFonts w:ascii="Arial Narrow" w:eastAsia="Times New Roman" w:hAnsi="Arial Narrow" w:cs="Times New Roman"/>
          <w:sz w:val="24"/>
          <w:szCs w:val="24"/>
          <w:lang w:eastAsia="fr-CH"/>
        </w:rPr>
        <w:t xml:space="preserve">Elle est actuellement </w:t>
      </w:r>
      <w:r w:rsidRPr="00254126">
        <w:rPr>
          <w:rFonts w:ascii="Arial Narrow" w:eastAsia="Times New Roman" w:hAnsi="Arial Narrow" w:cs="Times New Roman"/>
          <w:b/>
          <w:sz w:val="24"/>
          <w:szCs w:val="24"/>
          <w:lang w:eastAsia="fr-CH"/>
        </w:rPr>
        <w:t xml:space="preserve">utilisée par la majorité des </w:t>
      </w:r>
      <w:r w:rsidRPr="00254126">
        <w:rPr>
          <w:rFonts w:ascii="Arial Narrow" w:eastAsia="Times New Roman" w:hAnsi="Arial Narrow" w:cs="Times New Roman"/>
          <w:b/>
          <w:bCs/>
          <w:color w:val="0000FF"/>
          <w:sz w:val="24"/>
          <w:szCs w:val="24"/>
          <w:lang w:eastAsia="fr-CH"/>
        </w:rPr>
        <w:t>institutions de coopération internationales</w:t>
      </w:r>
      <w:r w:rsidRPr="00254126">
        <w:rPr>
          <w:rFonts w:ascii="Arial Narrow" w:eastAsia="Times New Roman" w:hAnsi="Arial Narrow" w:cs="Times New Roman"/>
          <w:sz w:val="24"/>
          <w:szCs w:val="24"/>
          <w:lang w:eastAsia="fr-CH"/>
        </w:rPr>
        <w:t xml:space="preserve"> et d’aide au développement dans le monde</w:t>
      </w:r>
      <w:r>
        <w:rPr>
          <w:rFonts w:ascii="Arial Narrow" w:eastAsia="Times New Roman" w:hAnsi="Arial Narrow" w:cs="Times New Roman"/>
          <w:sz w:val="24"/>
          <w:szCs w:val="24"/>
          <w:lang w:eastAsia="fr-CH"/>
        </w:rPr>
        <w:t>.</w:t>
      </w:r>
    </w:p>
    <w:p w:rsidR="00A94F8A" w:rsidRDefault="00A94F8A">
      <w:bookmarkStart w:id="0" w:name="_GoBack"/>
      <w:bookmarkEnd w:id="0"/>
    </w:p>
    <w:sectPr w:rsidR="00A9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29"/>
    <w:rsid w:val="00385D29"/>
    <w:rsid w:val="00A9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73A1515-C6BC-4A81-9CA2-2C0C9706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D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.wikipedia.org/wiki/Logical_framework_approa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1</dc:creator>
  <cp:keywords/>
  <dc:description/>
  <cp:lastModifiedBy>Utilisateur 1</cp:lastModifiedBy>
  <cp:revision>1</cp:revision>
  <dcterms:created xsi:type="dcterms:W3CDTF">2016-10-18T15:45:00Z</dcterms:created>
  <dcterms:modified xsi:type="dcterms:W3CDTF">2016-10-18T15:46:00Z</dcterms:modified>
</cp:coreProperties>
</file>